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CD" w:rsidRPr="002E3A7A" w:rsidRDefault="00C94CCD" w:rsidP="00C94CCD">
      <w:pPr>
        <w:spacing w:line="240" w:lineRule="exact"/>
        <w:ind w:firstLine="540"/>
        <w:jc w:val="both"/>
        <w:rPr>
          <w:b/>
          <w:sz w:val="28"/>
          <w:szCs w:val="28"/>
        </w:rPr>
      </w:pPr>
      <w:r w:rsidRPr="002E3A7A">
        <w:rPr>
          <w:b/>
          <w:sz w:val="28"/>
          <w:szCs w:val="28"/>
        </w:rPr>
        <w:t>Закон Тверской области от  15.07.2015 № 65-ЗО «О порядке согласования представления Генерального прокурора Российской Федерации по кандидатуре для  назначения на должность прокурора Тверской области».</w:t>
      </w:r>
    </w:p>
    <w:p w:rsidR="00C94CCD" w:rsidRDefault="00C94CCD" w:rsidP="00C94CCD">
      <w:pPr>
        <w:ind w:firstLine="540"/>
        <w:jc w:val="both"/>
        <w:rPr>
          <w:sz w:val="28"/>
          <w:szCs w:val="28"/>
        </w:rPr>
      </w:pPr>
    </w:p>
    <w:p w:rsidR="00C94CCD" w:rsidRDefault="00C94CCD" w:rsidP="00C94C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Генерального прокурора РФ по кандидатуре для назначения на должность  подлежит согласованию с Губернатором Тверской области и Законодательным Собранием Тверской области. Губернатор и Законодательное Собрание  рассматривают представление  в тридцатидневный срок со дня его поступления  соответственно Губернатору, в Законодательное Собрание.</w:t>
      </w:r>
    </w:p>
    <w:p w:rsidR="00C94CCD" w:rsidRPr="00AE6829" w:rsidRDefault="00C94CCD" w:rsidP="00C94C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Губернатор Тверской области  по результатам рассмотрения представления  принимает решение  о его согласовании  либо об отказе в согласовании. Решение оформляется правовым актом Губернатора. При рассмотрении представления  Губернатором Тверской области  кандидат на должность прокурора Тверской области  может быть приглашен для беседы. О принятом решении Губернатор в трехдневный срок  уведомляет  Генерального прокурора РФ и Законодательное Собрание области. Законодательное Собрание рассматривает представление на своем ближайшем  или внеочередном заседании. Генпрокурор и кандидат на должность прокурора  области извещаются  о месте и времени рассмотрения  представления Законодательным Собранием.  На заседание Законодательного Собрания может быть приглашен кандидат на должность.  Решение Законодательного Собрания  оформляется постановлением. О принятом решении в трехдневный срок уведомляются Генпрокурор РФ и  Губернатор области.  Если Губернатор  либо Законодательное Собрание  не рассмотрят представление в установленный срок,  представление считается согласованным.  Представление считается  согласованным  в случае принятия  Губернатором и Законодательным Собранием  решений о согласовании представления.  Представление считается  не согласованным в случае, если  будет отказано в  согласовании Губернатором и (или)  Законодательным Собранием.</w:t>
      </w:r>
    </w:p>
    <w:p w:rsidR="007E63A3" w:rsidRDefault="007E63A3"/>
    <w:sectPr w:rsidR="007E63A3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CCD"/>
    <w:rsid w:val="00093A5E"/>
    <w:rsid w:val="00353EE8"/>
    <w:rsid w:val="007E63A3"/>
    <w:rsid w:val="00C9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>Прокуратура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2015-08-03T15:34:00Z</dcterms:created>
  <dcterms:modified xsi:type="dcterms:W3CDTF">2015-08-03T15:34:00Z</dcterms:modified>
</cp:coreProperties>
</file>